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951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DA6D88">
        <w:rPr>
          <w:rFonts w:cstheme="minorHAnsi"/>
          <w:bCs/>
          <w:spacing w:val="-3"/>
          <w:sz w:val="24"/>
          <w:szCs w:val="24"/>
        </w:rPr>
        <w:t>BILINGUAL ASSISTANT</w:t>
      </w:r>
      <w:r w:rsidR="000764FB">
        <w:rPr>
          <w:rFonts w:cstheme="minorHAnsi"/>
          <w:bCs/>
          <w:spacing w:val="-3"/>
          <w:sz w:val="24"/>
          <w:szCs w:val="24"/>
        </w:rPr>
        <w:t>-</w:t>
      </w:r>
      <w:r w:rsidR="007C7998">
        <w:rPr>
          <w:rFonts w:cstheme="minorHAnsi"/>
          <w:bCs/>
          <w:spacing w:val="-3"/>
          <w:sz w:val="24"/>
          <w:szCs w:val="24"/>
        </w:rPr>
        <w:t xml:space="preserve">PRESCHOOL, </w:t>
      </w:r>
      <w:r w:rsidR="000764FB">
        <w:rPr>
          <w:rFonts w:cstheme="minorHAnsi"/>
          <w:bCs/>
          <w:spacing w:val="-3"/>
          <w:sz w:val="24"/>
          <w:szCs w:val="24"/>
        </w:rPr>
        <w:t>ELEMENTARY, MIDDLE,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0764FB">
        <w:rPr>
          <w:sz w:val="24"/>
          <w:szCs w:val="24"/>
        </w:rPr>
        <w:t xml:space="preserve"> duties to work with assigned students or with groups of students to ensure students’ learning and behavioral objectives are achieved, which may include the following: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DA6D88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under the supervision of the bilingual teacher or regular classroom teacher (push-in), with individual students or small groups of students to reinforce learning of material or skills initially introduced by the teacher.</w:t>
      </w:r>
    </w:p>
    <w:p w:rsidR="00501989" w:rsidRDefault="00DA6D88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Translate written documents at the request of bilingual </w:t>
      </w:r>
      <w:r w:rsidR="005024A6">
        <w:rPr>
          <w:rFonts w:cstheme="minorHAnsi"/>
          <w:sz w:val="24"/>
          <w:szCs w:val="24"/>
        </w:rPr>
        <w:t>teacher, building principal, ELL C</w:t>
      </w:r>
      <w:r>
        <w:rPr>
          <w:rFonts w:cstheme="minorHAnsi"/>
          <w:sz w:val="24"/>
          <w:szCs w:val="24"/>
        </w:rPr>
        <w:t>oordinator, or front office personnel.</w:t>
      </w:r>
    </w:p>
    <w:p w:rsidR="00136F28" w:rsidRPr="00136F28" w:rsidRDefault="00DA6D88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Serve as an interpreter for parent conferences and telephone calls as needed at the request of the bilingual teacher, building principal, ELL Coordinator, or front office personnel.</w:t>
      </w:r>
    </w:p>
    <w:p w:rsidR="00613FCB" w:rsidRDefault="00DA6D88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preparation of instructional materials.</w:t>
      </w:r>
    </w:p>
    <w:p w:rsidR="00501989" w:rsidRPr="004D42B4" w:rsidRDefault="00DA6D88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Serve as the chief source of information and help to any substitute teacher in the absence of the bilingual teacher.</w:t>
      </w:r>
    </w:p>
    <w:p w:rsidR="00501989" w:rsidRPr="004D42B4" w:rsidRDefault="00DA6D88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clerical assistance to the bilingual teacher such as filing, record keeping, data entry, copying, etc.</w:t>
      </w:r>
    </w:p>
    <w:p w:rsidR="00501989" w:rsidRPr="00991CF6" w:rsidRDefault="00DA6D88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Establish and maintain cooperative and effective working relationships with others.</w:t>
      </w:r>
    </w:p>
    <w:p w:rsidR="00991CF6" w:rsidRPr="00DA6D88" w:rsidRDefault="00DA6D88" w:rsidP="00DA6D8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Ability to read, write and speak English and </w:t>
      </w:r>
      <w:r w:rsidR="007C7998">
        <w:rPr>
          <w:rFonts w:cstheme="minorHAnsi"/>
          <w:sz w:val="24"/>
          <w:szCs w:val="24"/>
        </w:rPr>
        <w:t>the target language hired for.</w:t>
      </w:r>
    </w:p>
    <w:p w:rsidR="00CE3FD1" w:rsidRDefault="001E602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Demonstrate proficiency using the technology and computer-based programs provided by the District.  Use these programs to effectively manage and organize files, communication, records and databases.</w:t>
      </w:r>
    </w:p>
    <w:p w:rsidR="00A95134" w:rsidRPr="001E6029" w:rsidRDefault="001E6029" w:rsidP="001E602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C25798" w:rsidRPr="00C25798" w:rsidRDefault="00C25798" w:rsidP="00C25798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C25798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C25798" w:rsidRPr="00C25798" w:rsidRDefault="00C25798" w:rsidP="00C25798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C25798" w:rsidRPr="00C25798" w:rsidRDefault="00C25798" w:rsidP="00C25798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C25798" w:rsidRPr="00C25798" w:rsidRDefault="00C25798" w:rsidP="00C2579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C25798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C25798" w:rsidRPr="00C25798" w:rsidRDefault="00C25798" w:rsidP="00C2579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C25798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C25798" w:rsidRPr="00C25798" w:rsidRDefault="00C25798" w:rsidP="00C2579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C25798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C25798" w:rsidRPr="00C25798" w:rsidRDefault="00C25798" w:rsidP="00C25798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C25798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C25798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C25798" w:rsidRPr="00C25798" w:rsidRDefault="00C25798" w:rsidP="00C25798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C25798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C25798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C25798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C25798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25798" w:rsidRPr="00C25798" w:rsidRDefault="00C25798" w:rsidP="00C25798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57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C25798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C25798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C25798" w:rsidRPr="00C25798" w:rsidRDefault="00C25798" w:rsidP="00C2579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798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C25798" w:rsidRPr="00C25798" w:rsidRDefault="00C25798" w:rsidP="00C2579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798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25798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Pr="006D47B8" w:rsidRDefault="002D0C31" w:rsidP="00C25798">
      <w:pPr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1E6029">
        <w:rPr>
          <w:bCs/>
          <w:spacing w:val="-3"/>
        </w:rPr>
        <w:t>BILINGUAL</w:t>
      </w:r>
      <w:r w:rsidR="00A95134">
        <w:rPr>
          <w:bCs/>
          <w:spacing w:val="-3"/>
        </w:rPr>
        <w:t xml:space="preserve"> ASSISTANT-</w:t>
      </w:r>
      <w:r w:rsidR="007C7998">
        <w:rPr>
          <w:bCs/>
          <w:spacing w:val="-3"/>
        </w:rPr>
        <w:t xml:space="preserve">PRESCHOOL, </w:t>
      </w:r>
      <w:r w:rsidR="00A95134">
        <w:rPr>
          <w:bCs/>
          <w:spacing w:val="-3"/>
        </w:rPr>
        <w:t>ELEMENTARY, MIDDLE</w:t>
      </w:r>
      <w:r w:rsidR="001E6029">
        <w:rPr>
          <w:bCs/>
          <w:spacing w:val="-3"/>
        </w:rPr>
        <w:t>,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5024A6">
            <w:pPr>
              <w:autoSpaceDE w:val="0"/>
              <w:autoSpaceDN w:val="0"/>
              <w:rPr>
                <w:rFonts w:cstheme="minorHAnsi"/>
              </w:rPr>
            </w:pPr>
            <w:r w:rsidRPr="005024A6">
              <w:rPr>
                <w:rFonts w:cstheme="minorHAnsi"/>
              </w:rPr>
              <w:t xml:space="preserve">1. </w:t>
            </w:r>
            <w:r w:rsidR="005024A6" w:rsidRPr="005024A6">
              <w:rPr>
                <w:rFonts w:cstheme="minorHAnsi"/>
              </w:rPr>
              <w:t>Work under the supervision of the bilingual teacher or regular classroom teacher (push-in), with individual students or small groups of students to reinforce learning of material or skills initially introduced by the teacher.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5024A6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2</w:t>
            </w:r>
            <w:r w:rsidR="009731B0" w:rsidRPr="00BB09FA">
              <w:rPr>
                <w:rFonts w:cstheme="minorHAnsi"/>
              </w:rPr>
              <w:t xml:space="preserve">. </w:t>
            </w:r>
            <w:r w:rsidR="00BB09FA" w:rsidRPr="00BB09FA">
              <w:rPr>
                <w:rFonts w:cstheme="minorHAnsi"/>
              </w:rPr>
              <w:t>Translate written documents at the request of bilingual teacher, building principal, ELL Coordinator, or front office personnel.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BB09FA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3</w:t>
            </w:r>
            <w:r w:rsidR="00987780" w:rsidRPr="00BB09FA">
              <w:rPr>
                <w:rFonts w:cstheme="minorHAnsi"/>
              </w:rPr>
              <w:t xml:space="preserve">. </w:t>
            </w:r>
            <w:r w:rsidR="00BB09FA" w:rsidRPr="00BB09FA">
              <w:rPr>
                <w:rFonts w:cstheme="minorHAnsi"/>
              </w:rPr>
              <w:t>Serve as an interpreter for parent conferences and telephone calls as needed at the request of the bilingual teacher, building principal, ELL Coordinator, or front office personnel.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BB09FA" w:rsidRDefault="000C5F49" w:rsidP="00BB09FA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4</w:t>
            </w:r>
            <w:r w:rsidR="00D7013B" w:rsidRPr="00BB09FA">
              <w:rPr>
                <w:rFonts w:cstheme="minorHAnsi"/>
              </w:rPr>
              <w:t xml:space="preserve">. </w:t>
            </w:r>
            <w:r w:rsidR="00BB09FA" w:rsidRPr="00BB09FA">
              <w:rPr>
                <w:rFonts w:cstheme="minorHAnsi"/>
              </w:rPr>
              <w:t>Assist in preparation of instructional materials.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524B90" w:rsidRDefault="00D7013B" w:rsidP="00BB09FA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5</w:t>
            </w:r>
            <w:r w:rsidR="009930D4" w:rsidRPr="00BB09FA">
              <w:rPr>
                <w:rFonts w:cstheme="minorHAnsi"/>
              </w:rPr>
              <w:t xml:space="preserve">. </w:t>
            </w:r>
            <w:r w:rsidR="00BB09FA" w:rsidRPr="00BB09FA">
              <w:rPr>
                <w:rFonts w:cstheme="minorHAnsi"/>
              </w:rPr>
              <w:t>Serve as the chief source of information and help to any substitute teacher in the absence of the bilingual teacher.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91CF6" w:rsidRDefault="000C5F49" w:rsidP="00BB09FA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6</w:t>
            </w:r>
            <w:r w:rsidR="00987780" w:rsidRPr="00BB09FA">
              <w:rPr>
                <w:rFonts w:cstheme="minorHAnsi"/>
              </w:rPr>
              <w:t xml:space="preserve">. </w:t>
            </w:r>
            <w:r w:rsidR="00BB09FA" w:rsidRPr="00BB09FA">
              <w:rPr>
                <w:rFonts w:cstheme="minorHAnsi"/>
              </w:rPr>
              <w:t>Provide clerical assistance to the bilingual teacher such as filing, record keeping, data entry, copying, etc.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09FA" w:rsidRPr="00BB09FA" w:rsidRDefault="0093113A" w:rsidP="00BB09FA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7</w:t>
            </w:r>
            <w:r w:rsidR="009930D4" w:rsidRPr="00BB09FA">
              <w:rPr>
                <w:rFonts w:cstheme="minorHAnsi"/>
              </w:rPr>
              <w:t xml:space="preserve">. </w:t>
            </w:r>
            <w:r w:rsidR="00BB09FA" w:rsidRPr="00BB09FA">
              <w:rPr>
                <w:rFonts w:cstheme="minorHAnsi"/>
              </w:rPr>
              <w:t>Establish and maintain cooperative and effective working relationships with others.</w:t>
            </w:r>
          </w:p>
          <w:p w:rsidR="00226CF8" w:rsidRDefault="00226CF8" w:rsidP="00BB09FA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6C77A0" w:rsidRDefault="006C77A0"/>
    <w:p w:rsidR="00BB09FA" w:rsidRDefault="00BB09FA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D52231" w:rsidRDefault="003D2363" w:rsidP="00991CF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930D4" w:rsidRDefault="0093113A" w:rsidP="007C7998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8</w:t>
            </w:r>
            <w:r w:rsidR="006C77A0" w:rsidRPr="00BB09FA">
              <w:rPr>
                <w:rFonts w:cstheme="minorHAnsi"/>
              </w:rPr>
              <w:t>.</w:t>
            </w:r>
            <w:r w:rsidR="006D2753" w:rsidRPr="00BB09FA">
              <w:rPr>
                <w:rFonts w:cstheme="minorHAnsi"/>
              </w:rPr>
              <w:t xml:space="preserve"> </w:t>
            </w:r>
            <w:r w:rsidR="00BB09FA" w:rsidRPr="00BB09FA">
              <w:rPr>
                <w:rFonts w:cstheme="minorHAnsi"/>
              </w:rPr>
              <w:t xml:space="preserve">Ability to read, write and speak </w:t>
            </w:r>
            <w:r w:rsidR="007C7998">
              <w:rPr>
                <w:rFonts w:cstheme="minorHAnsi"/>
              </w:rPr>
              <w:t>the target language hired for.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977A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77A56" w:rsidRDefault="00BA537F" w:rsidP="00977A56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24B90">
              <w:rPr>
                <w:rFonts w:cstheme="minorHAnsi"/>
              </w:rPr>
              <w:t>. Uses personal computer and general office equipment.</w:t>
            </w:r>
            <w:r w:rsidR="00977A56" w:rsidRPr="00977A56">
              <w:rPr>
                <w:rFonts w:cstheme="minorHAnsi"/>
              </w:rPr>
              <w:t xml:space="preserve">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BA537F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BA537F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BA537F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BA537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BA537F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BA537F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BA537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CB4F54" w:rsidRDefault="00CB4F54" w:rsidP="008F3951">
      <w:pPr>
        <w:rPr>
          <w:b/>
        </w:rPr>
      </w:pPr>
    </w:p>
    <w:p w:rsidR="008F3951" w:rsidRPr="00C25798" w:rsidRDefault="008F3951" w:rsidP="008F3951">
      <w:pPr>
        <w:rPr>
          <w:b/>
        </w:rPr>
      </w:pPr>
      <w:bookmarkStart w:id="2" w:name="_GoBack"/>
      <w:bookmarkEnd w:id="2"/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E3D"/>
    <w:multiLevelType w:val="hybridMultilevel"/>
    <w:tmpl w:val="9700896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665"/>
    <w:multiLevelType w:val="hybridMultilevel"/>
    <w:tmpl w:val="1166F43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61D4"/>
    <w:multiLevelType w:val="hybridMultilevel"/>
    <w:tmpl w:val="38AA345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38F"/>
    <w:multiLevelType w:val="hybridMultilevel"/>
    <w:tmpl w:val="44361E8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5CB5"/>
    <w:multiLevelType w:val="hybridMultilevel"/>
    <w:tmpl w:val="41F6EDC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3B6F2E"/>
    <w:multiLevelType w:val="hybridMultilevel"/>
    <w:tmpl w:val="25F6A00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2EB9"/>
    <w:multiLevelType w:val="hybridMultilevel"/>
    <w:tmpl w:val="5A8C00A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0D8D"/>
    <w:multiLevelType w:val="hybridMultilevel"/>
    <w:tmpl w:val="272ABFA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01F6"/>
    <w:multiLevelType w:val="hybridMultilevel"/>
    <w:tmpl w:val="F9561C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45E21"/>
    <w:multiLevelType w:val="hybridMultilevel"/>
    <w:tmpl w:val="5AF2556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153D"/>
    <w:multiLevelType w:val="hybridMultilevel"/>
    <w:tmpl w:val="A116431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32593"/>
    <w:multiLevelType w:val="hybridMultilevel"/>
    <w:tmpl w:val="17A44C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E1F26"/>
    <w:multiLevelType w:val="hybridMultilevel"/>
    <w:tmpl w:val="DB026A2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81"/>
    <w:multiLevelType w:val="hybridMultilevel"/>
    <w:tmpl w:val="4978E3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971E3"/>
    <w:multiLevelType w:val="hybridMultilevel"/>
    <w:tmpl w:val="73E474D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1824"/>
    <w:multiLevelType w:val="hybridMultilevel"/>
    <w:tmpl w:val="9A7CEEB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3F55"/>
    <w:multiLevelType w:val="hybridMultilevel"/>
    <w:tmpl w:val="04CE8E9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629E"/>
    <w:multiLevelType w:val="hybridMultilevel"/>
    <w:tmpl w:val="E4AC47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391C"/>
    <w:multiLevelType w:val="hybridMultilevel"/>
    <w:tmpl w:val="EF50825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F48F8"/>
    <w:multiLevelType w:val="hybridMultilevel"/>
    <w:tmpl w:val="A5D2FE4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340"/>
    <w:multiLevelType w:val="hybridMultilevel"/>
    <w:tmpl w:val="3E6C36E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C4632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6"/>
  </w:num>
  <w:num w:numId="15">
    <w:abstractNumId w:val="21"/>
  </w:num>
  <w:num w:numId="16">
    <w:abstractNumId w:val="14"/>
  </w:num>
  <w:num w:numId="17">
    <w:abstractNumId w:val="11"/>
  </w:num>
  <w:num w:numId="18">
    <w:abstractNumId w:val="6"/>
  </w:num>
  <w:num w:numId="19">
    <w:abstractNumId w:val="12"/>
  </w:num>
  <w:num w:numId="20">
    <w:abstractNumId w:val="4"/>
  </w:num>
  <w:num w:numId="21">
    <w:abstractNumId w:val="10"/>
  </w:num>
  <w:num w:numId="22">
    <w:abstractNumId w:val="15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7"/>
    <w:rsid w:val="00021661"/>
    <w:rsid w:val="00030D06"/>
    <w:rsid w:val="0004386F"/>
    <w:rsid w:val="0004699E"/>
    <w:rsid w:val="000764FB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63303"/>
    <w:rsid w:val="001936FE"/>
    <w:rsid w:val="001A0001"/>
    <w:rsid w:val="001A0270"/>
    <w:rsid w:val="001B66A8"/>
    <w:rsid w:val="001E0FE9"/>
    <w:rsid w:val="001E6029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024A6"/>
    <w:rsid w:val="00524B90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E20FB"/>
    <w:rsid w:val="006F1E25"/>
    <w:rsid w:val="006F2286"/>
    <w:rsid w:val="0076484C"/>
    <w:rsid w:val="00784049"/>
    <w:rsid w:val="007C6D79"/>
    <w:rsid w:val="007C7998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36C2"/>
    <w:rsid w:val="00987780"/>
    <w:rsid w:val="00991CF6"/>
    <w:rsid w:val="009930D4"/>
    <w:rsid w:val="009A68DC"/>
    <w:rsid w:val="009A717D"/>
    <w:rsid w:val="009B1686"/>
    <w:rsid w:val="00A9422A"/>
    <w:rsid w:val="00A94459"/>
    <w:rsid w:val="00A95134"/>
    <w:rsid w:val="00AD349C"/>
    <w:rsid w:val="00AD51BB"/>
    <w:rsid w:val="00B2223C"/>
    <w:rsid w:val="00B22CB9"/>
    <w:rsid w:val="00B75F27"/>
    <w:rsid w:val="00BA46F6"/>
    <w:rsid w:val="00BA537F"/>
    <w:rsid w:val="00BB09FA"/>
    <w:rsid w:val="00BB5178"/>
    <w:rsid w:val="00BD0602"/>
    <w:rsid w:val="00BE76BE"/>
    <w:rsid w:val="00C20E29"/>
    <w:rsid w:val="00C23527"/>
    <w:rsid w:val="00C25798"/>
    <w:rsid w:val="00C5677A"/>
    <w:rsid w:val="00C70BB1"/>
    <w:rsid w:val="00C816F9"/>
    <w:rsid w:val="00C97F2F"/>
    <w:rsid w:val="00CA0B83"/>
    <w:rsid w:val="00CA2617"/>
    <w:rsid w:val="00CB4F54"/>
    <w:rsid w:val="00CC4E53"/>
    <w:rsid w:val="00CE3FD1"/>
    <w:rsid w:val="00CF58AF"/>
    <w:rsid w:val="00D1210E"/>
    <w:rsid w:val="00D52231"/>
    <w:rsid w:val="00D7013B"/>
    <w:rsid w:val="00D94062"/>
    <w:rsid w:val="00DA6D88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6029"/>
  <w15:docId w15:val="{5A132976-5E1B-480C-8AFA-22A2B88B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0080-39D7-44E4-ABB4-85F6E817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3</cp:revision>
  <cp:lastPrinted>2012-07-31T17:03:00Z</cp:lastPrinted>
  <dcterms:created xsi:type="dcterms:W3CDTF">2016-09-13T18:08:00Z</dcterms:created>
  <dcterms:modified xsi:type="dcterms:W3CDTF">2019-01-15T18:00:00Z</dcterms:modified>
</cp:coreProperties>
</file>